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CBD8" w14:textId="3C5D7770" w:rsidR="008D08A2" w:rsidRDefault="004613CA" w:rsidP="008D08A2">
      <w:pPr>
        <w:pStyle w:val="Titolo"/>
        <w:jc w:val="center"/>
        <w:rPr>
          <w:rFonts w:ascii="Arial" w:hAnsi="Arial" w:cs="Arial"/>
          <w:sz w:val="32"/>
          <w:szCs w:val="32"/>
        </w:rPr>
      </w:pPr>
      <w:r>
        <w:rPr>
          <w:rFonts w:ascii="Arial" w:hAnsi="Arial" w:cs="Arial"/>
          <w:sz w:val="32"/>
          <w:szCs w:val="32"/>
          <w:lang w:val="en-GB"/>
        </w:rPr>
        <w:t>Self-declaration for meeting the requirements</w:t>
      </w:r>
      <w:r>
        <w:rPr>
          <w:rFonts w:ascii="Arial" w:hAnsi="Arial" w:cs="Arial"/>
          <w:sz w:val="32"/>
          <w:szCs w:val="32"/>
          <w:lang w:val="en-GB"/>
        </w:rPr>
        <w:br/>
        <w:t>to request remote exams at Unimore</w:t>
      </w:r>
    </w:p>
    <w:p w14:paraId="46169FBA" w14:textId="77777777" w:rsidR="00AD2511" w:rsidRPr="00AD2511" w:rsidRDefault="00AD2511" w:rsidP="00AD2511"/>
    <w:p w14:paraId="797A0298" w14:textId="36E46B5E" w:rsidR="008D08A2" w:rsidRPr="008D08A2" w:rsidRDefault="008D08A2" w:rsidP="008D08A2">
      <w:pPr>
        <w:rPr>
          <w:rFonts w:ascii="Arial" w:hAnsi="Arial" w:cs="Arial"/>
          <w:sz w:val="24"/>
          <w:szCs w:val="24"/>
        </w:rPr>
      </w:pPr>
      <w:r>
        <w:rPr>
          <w:rFonts w:ascii="Arial" w:hAnsi="Arial" w:cs="Arial"/>
          <w:sz w:val="24"/>
          <w:szCs w:val="24"/>
          <w:lang w:val="en-GB"/>
        </w:rPr>
        <w:t>I, the undersigned, first name___________________ last name_________________________,</w:t>
      </w:r>
      <w:r>
        <w:rPr>
          <w:rFonts w:ascii="Arial" w:hAnsi="Arial" w:cs="Arial"/>
          <w:sz w:val="24"/>
          <w:szCs w:val="24"/>
          <w:lang w:val="en-GB"/>
        </w:rPr>
        <w:br/>
        <w:t xml:space="preserve">born in ________________________ ( _____ ) on _____ / _____ / _____ </w:t>
      </w:r>
      <w:r>
        <w:rPr>
          <w:rFonts w:ascii="Arial" w:hAnsi="Arial" w:cs="Arial"/>
          <w:sz w:val="24"/>
          <w:szCs w:val="24"/>
          <w:lang w:val="en-GB"/>
        </w:rPr>
        <w:br/>
        <w:t>and domiciled in ____________________ ( _____ ) in _______________________________, student ID no. ____________________</w:t>
      </w:r>
    </w:p>
    <w:p w14:paraId="7CA66563" w14:textId="5118A32B" w:rsidR="008D08A2" w:rsidRDefault="008D08A2" w:rsidP="008D08A2">
      <w:pPr>
        <w:rPr>
          <w:rFonts w:ascii="Arial" w:hAnsi="Arial" w:cs="Arial"/>
          <w:sz w:val="24"/>
          <w:szCs w:val="24"/>
          <w:lang w:val="en-GB"/>
        </w:rPr>
      </w:pPr>
      <w:r>
        <w:rPr>
          <w:rFonts w:ascii="Arial" w:hAnsi="Arial" w:cs="Arial"/>
          <w:sz w:val="24"/>
          <w:szCs w:val="24"/>
          <w:lang w:val="en-GB"/>
        </w:rPr>
        <w:t>aware of the consequences, including criminal consequences, provided for in the case of false statements, and of the provisions of the current academic regulation in this regard,</w:t>
      </w:r>
    </w:p>
    <w:p w14:paraId="39389ABD" w14:textId="77777777" w:rsidR="007F135F" w:rsidRDefault="007F135F" w:rsidP="008D08A2">
      <w:pPr>
        <w:rPr>
          <w:rFonts w:ascii="Arial" w:hAnsi="Arial" w:cs="Arial"/>
          <w:sz w:val="24"/>
          <w:szCs w:val="24"/>
        </w:rPr>
      </w:pPr>
    </w:p>
    <w:p w14:paraId="385A981E" w14:textId="4B9510A3" w:rsidR="00EF2C9F" w:rsidRDefault="00EF2C9F" w:rsidP="00EF2C9F">
      <w:pPr>
        <w:jc w:val="center"/>
        <w:rPr>
          <w:rFonts w:ascii="Arial" w:hAnsi="Arial" w:cs="Arial"/>
          <w:b/>
          <w:bCs/>
          <w:sz w:val="24"/>
          <w:szCs w:val="24"/>
          <w:lang w:val="en-GB"/>
        </w:rPr>
      </w:pPr>
      <w:r>
        <w:rPr>
          <w:rFonts w:ascii="Arial" w:hAnsi="Arial" w:cs="Arial"/>
          <w:b/>
          <w:bCs/>
          <w:sz w:val="24"/>
          <w:szCs w:val="24"/>
          <w:lang w:val="en-GB"/>
        </w:rPr>
        <w:t xml:space="preserve">UNDER MY RESPONSIBILITY, </w:t>
      </w:r>
      <w:r w:rsidR="00AD1CD4">
        <w:rPr>
          <w:rFonts w:ascii="Arial" w:hAnsi="Arial" w:cs="Arial"/>
          <w:b/>
          <w:bCs/>
          <w:sz w:val="24"/>
          <w:szCs w:val="24"/>
          <w:lang w:val="en-GB"/>
        </w:rPr>
        <w:t xml:space="preserve">I </w:t>
      </w:r>
      <w:r>
        <w:rPr>
          <w:rFonts w:ascii="Arial" w:hAnsi="Arial" w:cs="Arial"/>
          <w:b/>
          <w:bCs/>
          <w:sz w:val="24"/>
          <w:szCs w:val="24"/>
          <w:lang w:val="en-GB"/>
        </w:rPr>
        <w:t>HEREBY DECLARE THAT</w:t>
      </w:r>
    </w:p>
    <w:p w14:paraId="30AC1E19" w14:textId="77777777" w:rsidR="007F135F" w:rsidRDefault="007F135F" w:rsidP="00EF2C9F">
      <w:pPr>
        <w:jc w:val="center"/>
        <w:rPr>
          <w:rFonts w:ascii="Arial" w:hAnsi="Arial" w:cs="Arial"/>
          <w:b/>
          <w:bCs/>
          <w:sz w:val="24"/>
          <w:szCs w:val="24"/>
        </w:rPr>
      </w:pPr>
    </w:p>
    <w:p w14:paraId="4365733B" w14:textId="69141BB6" w:rsidR="00EF2C9F" w:rsidRPr="00EF2C9F" w:rsidRDefault="00E153FD" w:rsidP="00EF2C9F">
      <w:pPr>
        <w:rPr>
          <w:rFonts w:ascii="Arial" w:hAnsi="Arial" w:cs="Arial"/>
          <w:sz w:val="24"/>
          <w:szCs w:val="24"/>
        </w:rPr>
      </w:pPr>
      <w:sdt>
        <w:sdtPr>
          <w:rPr>
            <w:rFonts w:ascii="Arial" w:eastAsia="MS Gothic" w:hAnsi="Arial" w:cs="Arial"/>
            <w:sz w:val="24"/>
            <w:szCs w:val="24"/>
          </w:rPr>
          <w:id w:val="367187874"/>
          <w14:checkbox>
            <w14:checked w14:val="0"/>
            <w14:checkedState w14:val="2612" w14:font="MS Gothic"/>
            <w14:uncheckedState w14:val="2610" w14:font="MS Gothic"/>
          </w14:checkbox>
        </w:sdtPr>
        <w:sdtEndPr/>
        <w:sdtContent>
          <w:r w:rsidR="00D314BC">
            <w:rPr>
              <w:rFonts w:ascii="MS Gothic" w:eastAsia="MS Gothic" w:hAnsi="MS Gothic" w:cs="Arial"/>
              <w:sz w:val="24"/>
              <w:szCs w:val="24"/>
              <w:lang w:val="en-GB"/>
            </w:rPr>
            <w:t>☐</w:t>
          </w:r>
        </w:sdtContent>
      </w:sdt>
      <w:r w:rsidR="00D314BC">
        <w:rPr>
          <w:rFonts w:ascii="Arial" w:eastAsia="MS Gothic" w:hAnsi="Arial" w:cs="Arial"/>
          <w:sz w:val="24"/>
          <w:szCs w:val="24"/>
          <w:lang w:val="en-GB"/>
        </w:rPr>
        <w:tab/>
        <w:t xml:space="preserve">I meet one of the requirements listed below for exemption from the face-to-face examination mode (for privacy reasons, please DO NOT select the item corresponding to your situation): </w:t>
      </w:r>
    </w:p>
    <w:p w14:paraId="23C76724" w14:textId="0FE92971" w:rsidR="00192D7C" w:rsidRPr="00192D7C" w:rsidRDefault="00FF779D" w:rsidP="00192D7C">
      <w:pPr>
        <w:pStyle w:val="Paragrafoelenco"/>
        <w:numPr>
          <w:ilvl w:val="0"/>
          <w:numId w:val="7"/>
        </w:numPr>
        <w:rPr>
          <w:rFonts w:ascii="Arial" w:hAnsi="Arial" w:cs="Arial"/>
          <w:sz w:val="24"/>
          <w:szCs w:val="24"/>
          <w:lang w:val="en-GB"/>
        </w:rPr>
      </w:pPr>
      <w:r w:rsidRPr="00FF779D">
        <w:rPr>
          <w:rFonts w:ascii="Arial" w:hAnsi="Arial" w:cs="Arial"/>
          <w:sz w:val="24"/>
          <w:szCs w:val="24"/>
          <w:lang w:val="en-GB"/>
        </w:rPr>
        <w:t xml:space="preserve">Students residing in foreign countries that do not allow travel for health or political </w:t>
      </w:r>
      <w:r w:rsidR="00E153FD" w:rsidRPr="00FF779D">
        <w:rPr>
          <w:rFonts w:ascii="Arial" w:hAnsi="Arial" w:cs="Arial"/>
          <w:sz w:val="24"/>
          <w:szCs w:val="24"/>
          <w:lang w:val="en-GB"/>
        </w:rPr>
        <w:t>reasons</w:t>
      </w:r>
      <w:r w:rsidR="00E153FD">
        <w:rPr>
          <w:rFonts w:ascii="Arial" w:hAnsi="Arial" w:cs="Arial"/>
          <w:sz w:val="24"/>
          <w:szCs w:val="24"/>
          <w:lang w:val="en-GB"/>
        </w:rPr>
        <w:t>;</w:t>
      </w:r>
    </w:p>
    <w:p w14:paraId="14EBB096" w14:textId="571B850F" w:rsidR="007F135F" w:rsidRPr="007F135F" w:rsidRDefault="00FF779D" w:rsidP="00E153FD">
      <w:pPr>
        <w:pStyle w:val="Paragrafoelenco"/>
        <w:numPr>
          <w:ilvl w:val="0"/>
          <w:numId w:val="7"/>
        </w:numPr>
        <w:rPr>
          <w:rFonts w:ascii="Arial" w:hAnsi="Arial" w:cs="Arial"/>
          <w:b/>
          <w:bCs/>
          <w:sz w:val="24"/>
          <w:szCs w:val="24"/>
        </w:rPr>
      </w:pPr>
      <w:r w:rsidRPr="00FF779D">
        <w:rPr>
          <w:rFonts w:ascii="Arial" w:hAnsi="Arial" w:cs="Arial"/>
          <w:sz w:val="24"/>
          <w:szCs w:val="24"/>
          <w:lang w:val="en-GB"/>
        </w:rPr>
        <w:t>Students residing in areas affected by natural disasters (earthquakes and/or floods). This opportunity will be granted after evaluation by the competent offices and approval by the academic bodies.</w:t>
      </w:r>
    </w:p>
    <w:p w14:paraId="19EA56F0" w14:textId="5EE0010C" w:rsidR="00AD2511" w:rsidRPr="00AD2511" w:rsidRDefault="00AD2511" w:rsidP="00AD2511">
      <w:pPr>
        <w:jc w:val="center"/>
        <w:rPr>
          <w:rFonts w:ascii="Arial" w:hAnsi="Arial" w:cs="Arial"/>
          <w:b/>
          <w:bCs/>
          <w:sz w:val="24"/>
          <w:szCs w:val="24"/>
        </w:rPr>
      </w:pPr>
      <w:r>
        <w:rPr>
          <w:rFonts w:ascii="Arial" w:hAnsi="Arial" w:cs="Arial"/>
          <w:b/>
          <w:bCs/>
          <w:sz w:val="24"/>
          <w:szCs w:val="24"/>
          <w:lang w:val="en-GB"/>
        </w:rPr>
        <w:t>I ALSO DECLARE THAT</w:t>
      </w:r>
    </w:p>
    <w:p w14:paraId="60D18FB8" w14:textId="014A9EB9" w:rsidR="00EF2C9F" w:rsidRPr="005A6B91" w:rsidRDefault="00EF2C9F" w:rsidP="005A6B91">
      <w:pPr>
        <w:pStyle w:val="Paragrafoelenco"/>
        <w:numPr>
          <w:ilvl w:val="0"/>
          <w:numId w:val="5"/>
        </w:numPr>
        <w:rPr>
          <w:rFonts w:ascii="Arial" w:hAnsi="Arial" w:cs="Arial"/>
          <w:sz w:val="24"/>
          <w:szCs w:val="24"/>
        </w:rPr>
      </w:pPr>
      <w:r>
        <w:rPr>
          <w:rFonts w:ascii="Arial" w:hAnsi="Arial" w:cs="Arial"/>
          <w:sz w:val="24"/>
          <w:szCs w:val="24"/>
          <w:lang w:val="en-GB"/>
        </w:rPr>
        <w:t>I have all the proper and adequate documentation proving that at least one of the requirements for exemption from face-to-face examination arrangements is met.</w:t>
      </w:r>
    </w:p>
    <w:p w14:paraId="62837A5B" w14:textId="020CED7F" w:rsidR="00EF2C9F" w:rsidRPr="007F135F" w:rsidRDefault="00EF2C9F" w:rsidP="005A6B91">
      <w:pPr>
        <w:pStyle w:val="Paragrafoelenco"/>
        <w:numPr>
          <w:ilvl w:val="0"/>
          <w:numId w:val="5"/>
        </w:numPr>
        <w:rPr>
          <w:rFonts w:ascii="Arial" w:hAnsi="Arial" w:cs="Arial"/>
          <w:sz w:val="24"/>
          <w:szCs w:val="24"/>
        </w:rPr>
      </w:pPr>
      <w:r>
        <w:rPr>
          <w:rFonts w:ascii="Arial" w:hAnsi="Arial" w:cs="Arial"/>
          <w:sz w:val="24"/>
          <w:szCs w:val="24"/>
          <w:lang w:val="en-GB"/>
        </w:rPr>
        <w:t>I am aware and properly informed that the University, through its staff, reserves the right to verify the documentation that I declared to possess. In case of false statements, the University will take any appropriate measures.</w:t>
      </w:r>
    </w:p>
    <w:p w14:paraId="44FFC673" w14:textId="77777777" w:rsidR="007F135F" w:rsidRPr="005A6B91" w:rsidRDefault="007F135F" w:rsidP="005A6B91">
      <w:pPr>
        <w:pStyle w:val="Paragrafoelenco"/>
        <w:numPr>
          <w:ilvl w:val="0"/>
          <w:numId w:val="5"/>
        </w:numPr>
        <w:rPr>
          <w:rFonts w:ascii="Arial" w:hAnsi="Arial" w:cs="Arial"/>
          <w:sz w:val="24"/>
          <w:szCs w:val="24"/>
        </w:rPr>
      </w:pPr>
    </w:p>
    <w:p w14:paraId="63049CFA" w14:textId="77777777" w:rsidR="00AD2511" w:rsidRPr="00AD2511" w:rsidRDefault="00AD2511" w:rsidP="00AD2511">
      <w:pPr>
        <w:jc w:val="center"/>
        <w:rPr>
          <w:rFonts w:ascii="Arial" w:hAnsi="Arial" w:cs="Arial"/>
          <w:b/>
          <w:bCs/>
          <w:sz w:val="24"/>
          <w:szCs w:val="24"/>
        </w:rPr>
      </w:pPr>
      <w:r>
        <w:rPr>
          <w:rFonts w:ascii="Arial" w:hAnsi="Arial" w:cs="Arial"/>
          <w:b/>
          <w:bCs/>
          <w:sz w:val="24"/>
          <w:szCs w:val="24"/>
          <w:lang w:val="en-GB"/>
        </w:rPr>
        <w:t xml:space="preserve">I HEREBY REQUEST THE OPPORTUNITY TO TAKE IN REMOTE MODE </w:t>
      </w:r>
    </w:p>
    <w:p w14:paraId="7E4B6EBC" w14:textId="560B799A" w:rsidR="00AD2511" w:rsidRDefault="00AD2511" w:rsidP="00AD2511">
      <w:pPr>
        <w:rPr>
          <w:rFonts w:ascii="Arial" w:hAnsi="Arial" w:cs="Arial"/>
          <w:sz w:val="24"/>
          <w:szCs w:val="24"/>
          <w:lang w:val="en-GB"/>
        </w:rPr>
      </w:pPr>
      <w:r>
        <w:rPr>
          <w:rFonts w:ascii="Arial" w:hAnsi="Arial" w:cs="Arial"/>
          <w:sz w:val="24"/>
          <w:szCs w:val="24"/>
          <w:lang w:val="en-GB"/>
        </w:rPr>
        <w:t>The examination of ________________________________________________________________</w:t>
      </w:r>
    </w:p>
    <w:p w14:paraId="1144DE97" w14:textId="77777777" w:rsidR="007F135F" w:rsidRDefault="007F135F" w:rsidP="00AD2511">
      <w:pPr>
        <w:rPr>
          <w:rFonts w:ascii="Arial" w:hAnsi="Arial" w:cs="Arial"/>
          <w:sz w:val="24"/>
          <w:szCs w:val="24"/>
        </w:rPr>
      </w:pPr>
    </w:p>
    <w:p w14:paraId="2D078EC7" w14:textId="1CAC262C" w:rsidR="00AD2511" w:rsidRPr="00AD2511" w:rsidRDefault="00AD2511" w:rsidP="00AD2511">
      <w:pPr>
        <w:rPr>
          <w:rFonts w:ascii="Arial" w:hAnsi="Arial" w:cs="Arial"/>
          <w:sz w:val="24"/>
          <w:szCs w:val="24"/>
        </w:rPr>
      </w:pPr>
      <w:r>
        <w:rPr>
          <w:rFonts w:ascii="Arial" w:hAnsi="Arial" w:cs="Arial"/>
          <w:sz w:val="24"/>
          <w:szCs w:val="24"/>
          <w:lang w:val="en-GB"/>
        </w:rPr>
        <w:t xml:space="preserve">With professor _______________________            </w:t>
      </w:r>
      <w:r w:rsidR="007F135F">
        <w:rPr>
          <w:rFonts w:ascii="Arial" w:hAnsi="Arial" w:cs="Arial"/>
          <w:sz w:val="24"/>
          <w:szCs w:val="24"/>
          <w:lang w:val="en-GB"/>
        </w:rPr>
        <w:tab/>
      </w:r>
      <w:r>
        <w:rPr>
          <w:rFonts w:ascii="Arial" w:hAnsi="Arial" w:cs="Arial"/>
          <w:sz w:val="24"/>
          <w:szCs w:val="24"/>
          <w:lang w:val="en-GB"/>
        </w:rPr>
        <w:t>scheduled on ______/______/______</w:t>
      </w:r>
    </w:p>
    <w:p w14:paraId="15FD432F" w14:textId="77777777" w:rsidR="00AD2511" w:rsidRPr="00AD2511" w:rsidRDefault="00AD2511" w:rsidP="00AD2511">
      <w:pPr>
        <w:rPr>
          <w:rFonts w:ascii="Arial" w:hAnsi="Arial" w:cs="Arial"/>
          <w:sz w:val="24"/>
          <w:szCs w:val="24"/>
        </w:rPr>
      </w:pPr>
    </w:p>
    <w:p w14:paraId="611812C2" w14:textId="236D1527" w:rsidR="00EB6B3D" w:rsidRDefault="00AD2511" w:rsidP="00AD2511">
      <w:pPr>
        <w:rPr>
          <w:rFonts w:ascii="Arial" w:hAnsi="Arial" w:cs="Arial"/>
          <w:sz w:val="24"/>
          <w:szCs w:val="24"/>
          <w:lang w:val="en-GB"/>
        </w:rPr>
      </w:pPr>
      <w:r>
        <w:rPr>
          <w:rFonts w:ascii="Arial" w:hAnsi="Arial" w:cs="Arial"/>
          <w:sz w:val="24"/>
          <w:szCs w:val="24"/>
          <w:lang w:val="en-GB"/>
        </w:rPr>
        <w:t>Place and Date_______________________                  Signature_________________________</w:t>
      </w:r>
    </w:p>
    <w:p w14:paraId="2AD14ED0" w14:textId="3AC94CA4" w:rsidR="007F135F" w:rsidRDefault="007F135F" w:rsidP="00AD2511">
      <w:pPr>
        <w:rPr>
          <w:rFonts w:ascii="Arial" w:hAnsi="Arial" w:cs="Arial"/>
          <w:sz w:val="24"/>
          <w:szCs w:val="24"/>
          <w:lang w:val="en-GB"/>
        </w:rPr>
      </w:pPr>
    </w:p>
    <w:p w14:paraId="578E0991" w14:textId="7F11DF48" w:rsidR="007F135F" w:rsidRDefault="007F135F">
      <w:pPr>
        <w:rPr>
          <w:rFonts w:ascii="Arial" w:hAnsi="Arial" w:cs="Arial"/>
          <w:sz w:val="24"/>
          <w:szCs w:val="24"/>
          <w:lang w:val="en-GB"/>
        </w:rPr>
      </w:pPr>
      <w:r>
        <w:rPr>
          <w:rFonts w:ascii="Arial" w:hAnsi="Arial" w:cs="Arial"/>
          <w:sz w:val="24"/>
          <w:szCs w:val="24"/>
          <w:lang w:val="en-GB"/>
        </w:rPr>
        <w:br w:type="page"/>
      </w:r>
    </w:p>
    <w:p w14:paraId="6BAFC4AA" w14:textId="77777777" w:rsidR="007F135F" w:rsidRDefault="007F135F" w:rsidP="00AD2511">
      <w:pPr>
        <w:rPr>
          <w:rFonts w:ascii="Arial" w:hAnsi="Arial" w:cs="Arial"/>
          <w:sz w:val="24"/>
          <w:szCs w:val="24"/>
        </w:rPr>
      </w:pPr>
    </w:p>
    <w:p w14:paraId="0B35F5B4" w14:textId="2CF60EB0" w:rsidR="00EB6B3D" w:rsidRPr="00EB6B3D" w:rsidRDefault="00EB6B3D" w:rsidP="00EB6B3D">
      <w:pPr>
        <w:rPr>
          <w:rFonts w:ascii="Arial" w:hAnsi="Arial" w:cs="Arial"/>
          <w:sz w:val="24"/>
          <w:szCs w:val="24"/>
        </w:rPr>
      </w:pPr>
      <w:r>
        <w:rPr>
          <w:rFonts w:ascii="Arial" w:hAnsi="Arial" w:cs="Arial"/>
          <w:sz w:val="24"/>
          <w:szCs w:val="24"/>
          <w:lang w:val="en-GB"/>
        </w:rPr>
        <w:t>INFORMATION ON PERSONAL DATA PROCESSING UNDER ART. 13 ET SEQ. OF EUROPEAN REGULATION 2016/679 (GDPR)</w:t>
      </w:r>
    </w:p>
    <w:p w14:paraId="301FADDE" w14:textId="77777777" w:rsidR="00EB6B3D" w:rsidRPr="00EB6B3D" w:rsidRDefault="00EB6B3D" w:rsidP="00EB6B3D">
      <w:pPr>
        <w:rPr>
          <w:rFonts w:ascii="Arial" w:hAnsi="Arial" w:cs="Arial"/>
          <w:sz w:val="24"/>
          <w:szCs w:val="24"/>
        </w:rPr>
      </w:pPr>
      <w:r>
        <w:rPr>
          <w:rFonts w:ascii="Arial" w:hAnsi="Arial" w:cs="Arial"/>
          <w:sz w:val="24"/>
          <w:szCs w:val="24"/>
          <w:lang w:val="en-GB"/>
        </w:rPr>
        <w:t>● The Data Controller is the University of Modena and Reggio Emilia, with registered office at via Università no. 4 - 41122 Modena, phone number  059 2056511, email urp@unimore.it</w:t>
      </w:r>
    </w:p>
    <w:p w14:paraId="4A5DEF52" w14:textId="77777777" w:rsidR="00EB6B3D" w:rsidRPr="00EB6B3D" w:rsidRDefault="00EB6B3D" w:rsidP="00EB6B3D">
      <w:pPr>
        <w:rPr>
          <w:rFonts w:ascii="Arial" w:hAnsi="Arial" w:cs="Arial"/>
          <w:sz w:val="24"/>
          <w:szCs w:val="24"/>
        </w:rPr>
      </w:pPr>
      <w:r>
        <w:rPr>
          <w:rFonts w:ascii="Arial" w:hAnsi="Arial" w:cs="Arial"/>
          <w:sz w:val="24"/>
          <w:szCs w:val="24"/>
          <w:lang w:val="en-GB"/>
        </w:rPr>
        <w:t>● The Data Protection Officer (DPR) of the University of Modena and Reggio Emilia, appointed by law, is available at the email address dpo@unimore.it.</w:t>
      </w:r>
    </w:p>
    <w:p w14:paraId="10B2F62F" w14:textId="77777777" w:rsidR="00EB6B3D" w:rsidRPr="00EB6B3D" w:rsidRDefault="00EB6B3D" w:rsidP="00EB6B3D">
      <w:pPr>
        <w:rPr>
          <w:rFonts w:ascii="Arial" w:hAnsi="Arial" w:cs="Arial"/>
          <w:sz w:val="24"/>
          <w:szCs w:val="24"/>
        </w:rPr>
      </w:pPr>
      <w:r>
        <w:rPr>
          <w:rFonts w:ascii="Arial" w:hAnsi="Arial" w:cs="Arial"/>
          <w:sz w:val="24"/>
          <w:szCs w:val="24"/>
          <w:lang w:val="en-GB"/>
        </w:rPr>
        <w:t>● As Data Controller and in application of the principle of minimisation of the data required and necessary for the achievement of the purposes, Unimore will only process the contact data you provided.</w:t>
      </w:r>
    </w:p>
    <w:p w14:paraId="3C9B10F0" w14:textId="77777777" w:rsidR="00EB6B3D" w:rsidRPr="00EB6B3D" w:rsidRDefault="00EB6B3D" w:rsidP="00EB6B3D">
      <w:pPr>
        <w:rPr>
          <w:rFonts w:ascii="Arial" w:hAnsi="Arial" w:cs="Arial"/>
          <w:sz w:val="24"/>
          <w:szCs w:val="24"/>
        </w:rPr>
      </w:pPr>
      <w:r>
        <w:rPr>
          <w:rFonts w:ascii="Arial" w:hAnsi="Arial" w:cs="Arial"/>
          <w:sz w:val="24"/>
          <w:szCs w:val="24"/>
          <w:lang w:val="en-GB"/>
        </w:rPr>
        <w:t>● The processing of such data is aimed at satisfying your requests, where compatible with COVID-19 prevention measures, in relation to the examination test to be undertaken.</w:t>
      </w:r>
    </w:p>
    <w:p w14:paraId="23E592F1" w14:textId="77777777" w:rsidR="00EB6B3D" w:rsidRPr="00EB6B3D" w:rsidRDefault="00EB6B3D" w:rsidP="00EB6B3D">
      <w:pPr>
        <w:rPr>
          <w:rFonts w:ascii="Arial" w:hAnsi="Arial" w:cs="Arial"/>
          <w:sz w:val="24"/>
          <w:szCs w:val="24"/>
        </w:rPr>
      </w:pPr>
      <w:r>
        <w:rPr>
          <w:rFonts w:ascii="Arial" w:hAnsi="Arial" w:cs="Arial"/>
          <w:sz w:val="24"/>
          <w:szCs w:val="24"/>
          <w:lang w:val="en-GB"/>
        </w:rPr>
        <w:t>● The legal basis on which this processing of your personal data is based can be found in the exercise of the public powers vested in Unimore as Data Controller [under Art. 6 paragraph 1, e) of the GDPR], as well as in the implementation of the anti-counterfeiting security protocols pursuant to Art.1, no. 7, d) of the Prime Ministerial Decree of 11 March 2020;</w:t>
      </w:r>
    </w:p>
    <w:p w14:paraId="3942F387" w14:textId="77777777" w:rsidR="00EB6B3D" w:rsidRPr="00EB6B3D" w:rsidRDefault="00EB6B3D" w:rsidP="00EB6B3D">
      <w:pPr>
        <w:rPr>
          <w:rFonts w:ascii="Arial" w:hAnsi="Arial" w:cs="Arial"/>
          <w:sz w:val="24"/>
          <w:szCs w:val="24"/>
        </w:rPr>
      </w:pPr>
      <w:r>
        <w:rPr>
          <w:rFonts w:ascii="Arial" w:hAnsi="Arial" w:cs="Arial"/>
          <w:sz w:val="24"/>
          <w:szCs w:val="24"/>
          <w:lang w:val="en-GB"/>
        </w:rPr>
        <w:t>● The provision of personal data is necessary in order to satisfy your requests and enable you to take the exam.</w:t>
      </w:r>
    </w:p>
    <w:p w14:paraId="588562ED" w14:textId="77777777" w:rsidR="00EB6B3D" w:rsidRPr="00EB6B3D" w:rsidRDefault="00EB6B3D" w:rsidP="00EB6B3D">
      <w:pPr>
        <w:rPr>
          <w:rFonts w:ascii="Arial" w:hAnsi="Arial" w:cs="Arial"/>
          <w:sz w:val="24"/>
          <w:szCs w:val="24"/>
        </w:rPr>
      </w:pPr>
      <w:r>
        <w:rPr>
          <w:rFonts w:ascii="Arial" w:hAnsi="Arial" w:cs="Arial"/>
          <w:sz w:val="24"/>
          <w:szCs w:val="24"/>
          <w:lang w:val="en-GB"/>
        </w:rPr>
        <w:t>● The data will be processed in a lawful, and proper manner, proportionate to the purposes, both on digital and paper material, by trained, authorised and explicitly appointed subjects including Unimore technical and administrative staff, employees, collaborators and professors. The data you provided will not be disclosed or communicated to third parties not involved in the specific legal provisions.</w:t>
      </w:r>
    </w:p>
    <w:p w14:paraId="1030F29F" w14:textId="77777777" w:rsidR="00EB6B3D" w:rsidRPr="00EB6B3D" w:rsidRDefault="00EB6B3D" w:rsidP="00EB6B3D">
      <w:pPr>
        <w:rPr>
          <w:rFonts w:ascii="Arial" w:hAnsi="Arial" w:cs="Arial"/>
          <w:sz w:val="24"/>
          <w:szCs w:val="24"/>
        </w:rPr>
      </w:pPr>
      <w:r>
        <w:rPr>
          <w:rFonts w:ascii="Arial" w:hAnsi="Arial" w:cs="Arial"/>
          <w:sz w:val="24"/>
          <w:szCs w:val="24"/>
          <w:lang w:val="en-GB"/>
        </w:rPr>
        <w:t>● Your personal data subject to this processing will be stored in compliance with the provisions of law or regulation and until the end of the emergency health status (currently scheduled for 31/12/21) unless otherwise needed for the legal protection of the rights and legitimate interests of the University in legal proceedings.</w:t>
      </w:r>
    </w:p>
    <w:p w14:paraId="40D86D0B" w14:textId="77777777" w:rsidR="00EB6B3D" w:rsidRPr="00EB6B3D" w:rsidRDefault="00EB6B3D" w:rsidP="00EB6B3D">
      <w:pPr>
        <w:rPr>
          <w:rFonts w:ascii="Arial" w:hAnsi="Arial" w:cs="Arial"/>
          <w:sz w:val="24"/>
          <w:szCs w:val="24"/>
        </w:rPr>
      </w:pPr>
      <w:r>
        <w:rPr>
          <w:rFonts w:ascii="Arial" w:hAnsi="Arial" w:cs="Arial"/>
          <w:sz w:val="24"/>
          <w:szCs w:val="24"/>
          <w:lang w:val="en-GB"/>
        </w:rPr>
        <w:t>● Under the conditions provided by the GDPR, you may exercise your rights of access, rectification, cancellation, restriction of processing, data portability, opposition to processing and not to be subject to any automated decision-making process (Arts. 15-23 GDPR).</w:t>
      </w:r>
    </w:p>
    <w:p w14:paraId="7F126190" w14:textId="31892FD6" w:rsidR="00EF2C9F" w:rsidRDefault="00EB6B3D" w:rsidP="00EB6B3D">
      <w:pPr>
        <w:rPr>
          <w:rFonts w:ascii="Arial" w:hAnsi="Arial" w:cs="Arial"/>
          <w:sz w:val="24"/>
          <w:szCs w:val="24"/>
        </w:rPr>
      </w:pPr>
      <w:r>
        <w:rPr>
          <w:rFonts w:ascii="Arial" w:hAnsi="Arial" w:cs="Arial"/>
          <w:sz w:val="24"/>
          <w:szCs w:val="24"/>
          <w:lang w:val="en-GB"/>
        </w:rPr>
        <w:t>● In order to verify the existence of the conditions and the modalities for the exercise of these rights, please refer to the full text of the GDPR, available on the website: www.garanteprivacy.it. We also inform you that, if you believe that the above rights are violated, in addition to their prior exercise, the current legislation allows you to file a complaint to the national GDPR authority by contacting directly the Data Controller or the appointed DPR.</w:t>
      </w:r>
    </w:p>
    <w:p w14:paraId="6EB576CA" w14:textId="77777777" w:rsidR="00EB6B3D" w:rsidRPr="00EF2C9F" w:rsidRDefault="00EB6B3D" w:rsidP="00EB6B3D">
      <w:pPr>
        <w:rPr>
          <w:rFonts w:ascii="Arial" w:hAnsi="Arial" w:cs="Arial"/>
          <w:sz w:val="24"/>
          <w:szCs w:val="24"/>
        </w:rPr>
      </w:pPr>
    </w:p>
    <w:sectPr w:rsidR="00EB6B3D" w:rsidRPr="00EF2C9F" w:rsidSect="00AD2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301"/>
    <w:multiLevelType w:val="hybridMultilevel"/>
    <w:tmpl w:val="F092CFE6"/>
    <w:lvl w:ilvl="0" w:tplc="04100001">
      <w:start w:val="1"/>
      <w:numFmt w:val="bullet"/>
      <w:lvlText w:val=""/>
      <w:lvlJc w:val="left"/>
      <w:pPr>
        <w:ind w:left="720" w:hanging="360"/>
      </w:pPr>
      <w:rPr>
        <w:rFonts w:ascii="Symbol" w:hAnsi="Symbol" w:hint="default"/>
      </w:rPr>
    </w:lvl>
    <w:lvl w:ilvl="1" w:tplc="293ADA2C">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5C71B8"/>
    <w:multiLevelType w:val="hybridMultilevel"/>
    <w:tmpl w:val="DBA85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0926BB"/>
    <w:multiLevelType w:val="hybridMultilevel"/>
    <w:tmpl w:val="1B109980"/>
    <w:lvl w:ilvl="0" w:tplc="A88231AE">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AA3754"/>
    <w:multiLevelType w:val="hybridMultilevel"/>
    <w:tmpl w:val="A25E841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D4F69"/>
    <w:multiLevelType w:val="hybridMultilevel"/>
    <w:tmpl w:val="016C056C"/>
    <w:lvl w:ilvl="0" w:tplc="293ADA2C">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B300F3"/>
    <w:multiLevelType w:val="hybridMultilevel"/>
    <w:tmpl w:val="0E30C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A40D41"/>
    <w:multiLevelType w:val="hybridMultilevel"/>
    <w:tmpl w:val="F4F86644"/>
    <w:lvl w:ilvl="0" w:tplc="DE668880">
      <w:numFmt w:val="bullet"/>
      <w:lvlText w:val=""/>
      <w:lvlJc w:val="left"/>
      <w:pPr>
        <w:ind w:left="1065" w:hanging="705"/>
      </w:pPr>
      <w:rPr>
        <w:rFonts w:ascii="Symbol" w:eastAsiaTheme="minorHAnsi" w:hAnsi="Symbol" w:cs="Arial" w:hint="default"/>
      </w:rPr>
    </w:lvl>
    <w:lvl w:ilvl="1" w:tplc="AD4E3FC6">
      <w:numFmt w:val="bullet"/>
      <w:lvlText w:val="•"/>
      <w:lvlJc w:val="left"/>
      <w:pPr>
        <w:ind w:left="1785" w:hanging="705"/>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1282333">
    <w:abstractNumId w:val="5"/>
  </w:num>
  <w:num w:numId="2" w16cid:durableId="1793013849">
    <w:abstractNumId w:val="6"/>
  </w:num>
  <w:num w:numId="3" w16cid:durableId="665790385">
    <w:abstractNumId w:val="3"/>
  </w:num>
  <w:num w:numId="4" w16cid:durableId="1942299655">
    <w:abstractNumId w:val="2"/>
  </w:num>
  <w:num w:numId="5" w16cid:durableId="801266721">
    <w:abstractNumId w:val="1"/>
  </w:num>
  <w:num w:numId="6" w16cid:durableId="699281984">
    <w:abstractNumId w:val="0"/>
  </w:num>
  <w:num w:numId="7" w16cid:durableId="1504126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A2"/>
    <w:rsid w:val="00100C10"/>
    <w:rsid w:val="00185AC5"/>
    <w:rsid w:val="00192D7C"/>
    <w:rsid w:val="002220C4"/>
    <w:rsid w:val="004613CA"/>
    <w:rsid w:val="005A6B91"/>
    <w:rsid w:val="00666B9C"/>
    <w:rsid w:val="00684BA6"/>
    <w:rsid w:val="0078643C"/>
    <w:rsid w:val="00797A57"/>
    <w:rsid w:val="007F135F"/>
    <w:rsid w:val="0081595B"/>
    <w:rsid w:val="008B3C6E"/>
    <w:rsid w:val="008D06FC"/>
    <w:rsid w:val="008D08A2"/>
    <w:rsid w:val="009E4AE3"/>
    <w:rsid w:val="009F17F6"/>
    <w:rsid w:val="00AA13E3"/>
    <w:rsid w:val="00AD1CD4"/>
    <w:rsid w:val="00AD2511"/>
    <w:rsid w:val="00BD3A7F"/>
    <w:rsid w:val="00D314BC"/>
    <w:rsid w:val="00D376A9"/>
    <w:rsid w:val="00D871B3"/>
    <w:rsid w:val="00E153FD"/>
    <w:rsid w:val="00E32D7F"/>
    <w:rsid w:val="00EB6B3D"/>
    <w:rsid w:val="00EF2C9F"/>
    <w:rsid w:val="00FA4CAE"/>
    <w:rsid w:val="00FF7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C52"/>
  <w15:chartTrackingRefBased/>
  <w15:docId w15:val="{7B3920AD-0847-4DD5-BEA6-AB39A33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8D08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08A2"/>
    <w:rPr>
      <w:rFonts w:asciiTheme="majorHAnsi" w:eastAsiaTheme="majorEastAsia" w:hAnsiTheme="majorHAnsi" w:cstheme="majorBidi"/>
      <w:spacing w:val="-10"/>
      <w:kern w:val="28"/>
      <w:sz w:val="56"/>
      <w:szCs w:val="56"/>
    </w:rPr>
  </w:style>
  <w:style w:type="character" w:styleId="Testosegnaposto">
    <w:name w:val="Placeholder Text"/>
    <w:basedOn w:val="Carpredefinitoparagrafo"/>
    <w:uiPriority w:val="99"/>
    <w:semiHidden/>
    <w:rsid w:val="00100C10"/>
    <w:rPr>
      <w:color w:val="808080"/>
    </w:rPr>
  </w:style>
  <w:style w:type="paragraph" w:styleId="Paragrafoelenco">
    <w:name w:val="List Paragraph"/>
    <w:basedOn w:val="Normale"/>
    <w:uiPriority w:val="1"/>
    <w:qFormat/>
    <w:rsid w:val="008D06FC"/>
    <w:pPr>
      <w:ind w:left="720"/>
      <w:contextualSpacing/>
    </w:pPr>
  </w:style>
  <w:style w:type="character" w:styleId="Rimandocommento">
    <w:name w:val="annotation reference"/>
    <w:basedOn w:val="Carpredefinitoparagrafo"/>
    <w:uiPriority w:val="99"/>
    <w:semiHidden/>
    <w:unhideWhenUsed/>
    <w:rsid w:val="00797A57"/>
    <w:rPr>
      <w:sz w:val="16"/>
      <w:szCs w:val="16"/>
    </w:rPr>
  </w:style>
  <w:style w:type="paragraph" w:styleId="Testocommento">
    <w:name w:val="annotation text"/>
    <w:basedOn w:val="Normale"/>
    <w:link w:val="TestocommentoCarattere"/>
    <w:uiPriority w:val="99"/>
    <w:semiHidden/>
    <w:unhideWhenUsed/>
    <w:rsid w:val="00797A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7A57"/>
    <w:rPr>
      <w:sz w:val="20"/>
      <w:szCs w:val="20"/>
    </w:rPr>
  </w:style>
  <w:style w:type="paragraph" w:styleId="Soggettocommento">
    <w:name w:val="annotation subject"/>
    <w:basedOn w:val="Testocommento"/>
    <w:next w:val="Testocommento"/>
    <w:link w:val="SoggettocommentoCarattere"/>
    <w:uiPriority w:val="99"/>
    <w:semiHidden/>
    <w:unhideWhenUsed/>
    <w:rsid w:val="00797A57"/>
    <w:rPr>
      <w:b/>
      <w:bCs/>
    </w:rPr>
  </w:style>
  <w:style w:type="character" w:customStyle="1" w:styleId="SoggettocommentoCarattere">
    <w:name w:val="Soggetto commento Carattere"/>
    <w:basedOn w:val="TestocommentoCarattere"/>
    <w:link w:val="Soggettocommento"/>
    <w:uiPriority w:val="99"/>
    <w:semiHidden/>
    <w:rsid w:val="00797A57"/>
    <w:rPr>
      <w:b/>
      <w:bCs/>
      <w:sz w:val="20"/>
      <w:szCs w:val="20"/>
    </w:rPr>
  </w:style>
  <w:style w:type="paragraph" w:styleId="Testofumetto">
    <w:name w:val="Balloon Text"/>
    <w:basedOn w:val="Normale"/>
    <w:link w:val="TestofumettoCarattere"/>
    <w:uiPriority w:val="99"/>
    <w:semiHidden/>
    <w:unhideWhenUsed/>
    <w:rsid w:val="00797A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A57"/>
    <w:rPr>
      <w:rFonts w:ascii="Segoe UI" w:hAnsi="Segoe UI" w:cs="Segoe UI"/>
      <w:sz w:val="18"/>
      <w:szCs w:val="18"/>
    </w:rPr>
  </w:style>
  <w:style w:type="paragraph" w:styleId="Revisione">
    <w:name w:val="Revision"/>
    <w:hidden/>
    <w:uiPriority w:val="99"/>
    <w:semiHidden/>
    <w:rsid w:val="00222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Nasi</dc:creator>
  <cp:keywords/>
  <dc:description/>
  <cp:lastModifiedBy>SIMONE MARIO DI PAOLO</cp:lastModifiedBy>
  <cp:revision>4</cp:revision>
  <dcterms:created xsi:type="dcterms:W3CDTF">2022-11-11T10:46:00Z</dcterms:created>
  <dcterms:modified xsi:type="dcterms:W3CDTF">2024-01-22T12:54:00Z</dcterms:modified>
</cp:coreProperties>
</file>